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00" w:rsidRDefault="00E57700">
      <w:pPr>
        <w:rPr>
          <w:lang w:val="kk-KZ"/>
        </w:rPr>
      </w:pPr>
      <w:bookmarkStart w:id="0" w:name="_GoBack"/>
      <w:bookmarkEnd w:id="0"/>
    </w:p>
    <w:p w:rsidR="00E57700" w:rsidRDefault="00E57700">
      <w:pPr>
        <w:rPr>
          <w:lang w:val="kk-KZ"/>
        </w:rPr>
      </w:pPr>
    </w:p>
    <w:p w:rsidR="00E57700" w:rsidRPr="00E57700" w:rsidRDefault="00E57700">
      <w:pPr>
        <w:rPr>
          <w:lang w:val="kk-KZ"/>
        </w:rPr>
      </w:pPr>
    </w:p>
    <w:tbl>
      <w:tblPr>
        <w:tblStyle w:val="a3"/>
        <w:tblW w:w="93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45"/>
        <w:gridCol w:w="851"/>
        <w:gridCol w:w="1524"/>
      </w:tblGrid>
      <w:tr w:rsidR="00177AB7" w:rsidRPr="00BE5798" w:rsidTr="00177AB7">
        <w:tc>
          <w:tcPr>
            <w:tcW w:w="6945" w:type="dxa"/>
          </w:tcPr>
          <w:p w:rsidR="00177AB7" w:rsidRPr="00177AB7" w:rsidRDefault="00177AB7" w:rsidP="00177AB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тақырыбы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524" w:type="dxa"/>
          </w:tcPr>
          <w:p w:rsidR="00177AB7" w:rsidRPr="00177AB7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 балл</w:t>
            </w:r>
          </w:p>
        </w:tc>
      </w:tr>
      <w:tr w:rsidR="00177AB7" w:rsidRPr="00BE5798" w:rsidTr="00177AB7">
        <w:tc>
          <w:tcPr>
            <w:tcW w:w="6945" w:type="dxa"/>
          </w:tcPr>
          <w:p w:rsidR="00177AB7" w:rsidRPr="001064CC" w:rsidRDefault="00177AB7" w:rsidP="002C0CED">
            <w:pPr>
              <w:rPr>
                <w:b/>
                <w:lang w:val="kk-KZ"/>
              </w:rPr>
            </w:pPr>
            <w:r w:rsidRPr="00BE5798">
              <w:rPr>
                <w:b/>
                <w:lang w:val="kk-KZ"/>
              </w:rPr>
              <w:t>1 семинар сабақ.</w:t>
            </w:r>
            <w:r w:rsidRPr="00BE5798">
              <w:rPr>
                <w:lang w:val="kk-KZ"/>
              </w:rPr>
              <w:t xml:space="preserve"> </w:t>
            </w:r>
            <w:r w:rsidRPr="00CC0E4D">
              <w:rPr>
                <w:lang w:val="kk-KZ"/>
              </w:rPr>
              <w:t xml:space="preserve">Әлеуметтік-педагогикалық коррекция пәнінің </w:t>
            </w:r>
            <w:r>
              <w:rPr>
                <w:lang w:val="kk-KZ"/>
              </w:rPr>
              <w:t>басқа ғылымдармен байланысы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8B0AAC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77AB7" w:rsidRPr="00BE5798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F135D4">
              <w:rPr>
                <w:b/>
                <w:lang w:val="kk-KZ"/>
              </w:rPr>
              <w:t>2 семинар сабақ</w:t>
            </w:r>
            <w:r w:rsidRPr="00BE5798">
              <w:rPr>
                <w:lang w:val="kk-KZ"/>
              </w:rPr>
              <w:t xml:space="preserve">. </w:t>
            </w:r>
            <w:r>
              <w:rPr>
                <w:lang w:val="kk-KZ"/>
              </w:rPr>
              <w:t>Жасөспірімдер арасында девиантты мінез-құлықтың алдын-алу жолдары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8B0AAC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77AB7" w:rsidRPr="00BC0F4D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E219F2">
              <w:rPr>
                <w:b/>
                <w:lang w:val="kk-KZ"/>
              </w:rPr>
              <w:t>3 семинар сабақ</w:t>
            </w:r>
            <w:r w:rsidRPr="00BE5798">
              <w:rPr>
                <w:lang w:val="kk-KZ"/>
              </w:rPr>
              <w:t xml:space="preserve">. </w:t>
            </w:r>
            <w:r>
              <w:rPr>
                <w:lang w:val="kk-KZ"/>
              </w:rPr>
              <w:t>Батыс елдеріндегі қиын балалармен әлеуметтік-педагогикалық коррекция жұмыстарының тәжірибесі.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8B0AAC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77AB7" w:rsidRPr="001064CC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E219F2">
              <w:rPr>
                <w:b/>
                <w:lang w:val="kk-KZ"/>
              </w:rPr>
              <w:t>4 семинар сабақ</w:t>
            </w:r>
            <w:r w:rsidRPr="00BE5798">
              <w:rPr>
                <w:lang w:val="kk-KZ"/>
              </w:rPr>
              <w:t xml:space="preserve">. </w:t>
            </w:r>
            <w:r w:rsidRPr="00946D9E">
              <w:rPr>
                <w:lang w:val="kk-KZ"/>
              </w:rPr>
              <w:t>Кәмелетке толмағандар арасындағы құқық бұзушылықтардың түрлері, олармен күресу жолдары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8B0AAC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77AB7" w:rsidRPr="001064CC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8B0AAC">
              <w:rPr>
                <w:b/>
                <w:lang w:val="kk-KZ"/>
              </w:rPr>
              <w:t>5 семинар сабақ</w:t>
            </w:r>
            <w:r w:rsidRPr="00BE5798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Агрессивті балалармен жүргізілетін әлеуметтік</w:t>
            </w:r>
            <w:r w:rsidRPr="009D64AB">
              <w:rPr>
                <w:lang w:val="kk-KZ"/>
              </w:rPr>
              <w:t>-</w:t>
            </w:r>
            <w:r>
              <w:rPr>
                <w:lang w:val="kk-KZ"/>
              </w:rPr>
              <w:t>педагогикалық коррекциялық технологиялары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8B0AAC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77AB7" w:rsidRPr="000D31CE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8B0AAC">
              <w:rPr>
                <w:b/>
                <w:lang w:val="kk-KZ"/>
              </w:rPr>
              <w:t>6 семинар сабақ</w:t>
            </w:r>
            <w:r w:rsidRPr="00BE5798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Қиын балалармен жүргізілетін әлеуметтік</w:t>
            </w:r>
            <w:r w:rsidRPr="0050351A">
              <w:rPr>
                <w:lang w:val="kk-KZ"/>
              </w:rPr>
              <w:t>-</w:t>
            </w:r>
            <w:r>
              <w:rPr>
                <w:lang w:val="kk-KZ"/>
              </w:rPr>
              <w:t>педагогикалық жұмыс технологиялары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8B0AAC" w:rsidRDefault="00177AB7" w:rsidP="002C0CE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77AB7" w:rsidRPr="00BE5798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8B0AAC">
              <w:rPr>
                <w:b/>
                <w:lang w:val="kk-KZ"/>
              </w:rPr>
              <w:t>7 семинар сабақ</w:t>
            </w:r>
            <w:r w:rsidRPr="00BE5798">
              <w:rPr>
                <w:lang w:val="kk-KZ"/>
              </w:rPr>
              <w:t>.</w:t>
            </w:r>
            <w:r w:rsidRPr="000E7CD7">
              <w:rPr>
                <w:bCs/>
                <w:lang w:val="kk-KZ"/>
              </w:rPr>
              <w:t xml:space="preserve"> </w:t>
            </w:r>
            <w:r w:rsidRPr="003B04F1">
              <w:rPr>
                <w:lang w:val="kk-KZ"/>
              </w:rPr>
              <w:t>Қанғыбас балалар</w:t>
            </w:r>
            <w:r>
              <w:rPr>
                <w:lang w:val="kk-KZ"/>
              </w:rPr>
              <w:t>ды</w:t>
            </w:r>
            <w:r w:rsidRPr="003B04F1">
              <w:rPr>
                <w:lang w:val="kk-KZ"/>
              </w:rPr>
              <w:t xml:space="preserve"> қайта тәрбиелеу жолдары.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BE5798" w:rsidRDefault="00177AB7" w:rsidP="002C0CE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77AB7" w:rsidRPr="00F56D52" w:rsidTr="00177AB7">
        <w:trPr>
          <w:trHeight w:val="262"/>
        </w:trPr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DA33B1">
              <w:rPr>
                <w:b/>
                <w:lang w:val="kk-KZ"/>
              </w:rPr>
              <w:t>8 семинар сабақ</w:t>
            </w:r>
            <w:r w:rsidRPr="00BE5798">
              <w:rPr>
                <w:lang w:val="kk-KZ"/>
              </w:rPr>
              <w:t xml:space="preserve">. </w:t>
            </w:r>
            <w:r w:rsidRPr="003B04F1">
              <w:rPr>
                <w:lang w:val="kk-KZ"/>
              </w:rPr>
              <w:t>Жасөспірімдердің бос уақытын тиімді ұйымдастырудың формала</w:t>
            </w:r>
            <w:r>
              <w:rPr>
                <w:lang w:val="kk-KZ"/>
              </w:rPr>
              <w:t>р</w:t>
            </w:r>
            <w:r w:rsidRPr="003B04F1">
              <w:rPr>
                <w:lang w:val="kk-KZ"/>
              </w:rPr>
              <w:t>ы.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BE5798" w:rsidRDefault="00177AB7" w:rsidP="002C0CE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77AB7" w:rsidRPr="0038364D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DA33B1">
              <w:rPr>
                <w:b/>
                <w:lang w:val="kk-KZ"/>
              </w:rPr>
              <w:t>9 семинар сабақ</w:t>
            </w:r>
            <w:r w:rsidRPr="00BE5798">
              <w:rPr>
                <w:lang w:val="kk-KZ"/>
              </w:rPr>
              <w:t xml:space="preserve">. </w:t>
            </w:r>
            <w:r w:rsidRPr="00D36E79">
              <w:rPr>
                <w:lang w:val="kk-KZ"/>
              </w:rPr>
              <w:t>Гипербелсенді жасөспірімдердермен коррекциялық жұмыс жүргізудің ерекшеліктері.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BE5798" w:rsidRDefault="00177AB7" w:rsidP="002C0CE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77AB7" w:rsidRPr="00404355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DA33B1">
              <w:rPr>
                <w:b/>
                <w:lang w:val="kk-KZ"/>
              </w:rPr>
              <w:t>10 семинар сабақ</w:t>
            </w:r>
            <w:r w:rsidRPr="00BE5798">
              <w:rPr>
                <w:lang w:val="kk-KZ"/>
              </w:rPr>
              <w:t xml:space="preserve">. </w:t>
            </w:r>
            <w:r w:rsidRPr="00753C53">
              <w:rPr>
                <w:lang w:val="kk-KZ"/>
              </w:rPr>
              <w:t>Үлгерімі нашар жасөспірімдердің бос уақытын ұйымдастыру.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BE5798" w:rsidRDefault="00177AB7" w:rsidP="002C0CE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77AB7" w:rsidRPr="00404355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DD33FA">
              <w:rPr>
                <w:b/>
                <w:lang w:val="kk-KZ"/>
              </w:rPr>
              <w:t>11</w:t>
            </w:r>
            <w:r>
              <w:rPr>
                <w:b/>
                <w:lang w:val="kk-KZ"/>
              </w:rPr>
              <w:t xml:space="preserve"> </w:t>
            </w:r>
            <w:r w:rsidRPr="00DD33FA">
              <w:rPr>
                <w:b/>
                <w:lang w:val="kk-KZ"/>
              </w:rPr>
              <w:t>семинар сабақ</w:t>
            </w:r>
            <w:r w:rsidRPr="00BE5798">
              <w:rPr>
                <w:lang w:val="kk-KZ"/>
              </w:rPr>
              <w:t xml:space="preserve">. </w:t>
            </w:r>
            <w:r w:rsidRPr="00E74405">
              <w:rPr>
                <w:lang w:val="kk-KZ"/>
              </w:rPr>
              <w:t xml:space="preserve">Девианттық мінез-құлық психологиялық-педагогикалық проблема ретінде         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BE5798" w:rsidRDefault="00177AB7" w:rsidP="002C0CE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77AB7" w:rsidRPr="00BE5798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BB0C82">
              <w:rPr>
                <w:b/>
                <w:lang w:val="kk-KZ"/>
              </w:rPr>
              <w:t>12 семинар сабақ</w:t>
            </w:r>
            <w:r w:rsidRPr="00BE5798">
              <w:rPr>
                <w:lang w:val="kk-KZ"/>
              </w:rPr>
              <w:t xml:space="preserve">. </w:t>
            </w:r>
            <w:r w:rsidRPr="0037676A">
              <w:rPr>
                <w:lang w:val="kk-KZ"/>
              </w:rPr>
              <w:t>Әлеуметтік педагог іс-әрекетіндегі диагностиканың орны мен ролі.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BE5798" w:rsidRDefault="00177AB7" w:rsidP="002C0CE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77AB7" w:rsidRPr="00404355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BB0C82">
              <w:rPr>
                <w:b/>
                <w:lang w:val="kk-KZ"/>
              </w:rPr>
              <w:t>13 семинар сабақ.</w:t>
            </w:r>
            <w:r>
              <w:rPr>
                <w:lang w:val="kk-KZ"/>
              </w:rPr>
              <w:t xml:space="preserve"> </w:t>
            </w:r>
            <w:r w:rsidRPr="00BB2A8F">
              <w:rPr>
                <w:lang w:val="kk-KZ"/>
              </w:rPr>
              <w:t>Мектепте нашақ</w:t>
            </w:r>
            <w:r>
              <w:rPr>
                <w:lang w:val="kk-KZ"/>
              </w:rPr>
              <w:t>о</w:t>
            </w:r>
            <w:r w:rsidRPr="00BB2A8F">
              <w:rPr>
                <w:lang w:val="kk-KZ"/>
              </w:rPr>
              <w:t>рлықты алдын алудын жолдары.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BE5798" w:rsidRDefault="00177AB7" w:rsidP="002C0CE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77AB7" w:rsidRPr="00404355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BB0C82">
              <w:rPr>
                <w:b/>
                <w:lang w:val="kk-KZ"/>
              </w:rPr>
              <w:t>14 семинар сабақ</w:t>
            </w:r>
            <w:r w:rsidRPr="00BE5798">
              <w:rPr>
                <w:lang w:val="kk-KZ"/>
              </w:rPr>
              <w:t xml:space="preserve">.  </w:t>
            </w:r>
            <w:r w:rsidRPr="00665773">
              <w:rPr>
                <w:lang w:val="kk-KZ"/>
              </w:rPr>
              <w:t>Кәмелетке толмаған құқықбұзушы қайта оңалту жұмыс технологиялары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265BD7" w:rsidRDefault="00177AB7" w:rsidP="002C0CE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77AB7" w:rsidRPr="00BE5798" w:rsidTr="00177AB7">
        <w:tc>
          <w:tcPr>
            <w:tcW w:w="6945" w:type="dxa"/>
          </w:tcPr>
          <w:p w:rsidR="00177AB7" w:rsidRPr="00BE5798" w:rsidRDefault="00177AB7" w:rsidP="002C0CED">
            <w:pPr>
              <w:jc w:val="both"/>
              <w:rPr>
                <w:lang w:val="kk-KZ"/>
              </w:rPr>
            </w:pPr>
            <w:r w:rsidRPr="00BB0C82">
              <w:rPr>
                <w:b/>
                <w:lang w:val="kk-KZ"/>
              </w:rPr>
              <w:t>15 семинар сабақ</w:t>
            </w:r>
            <w:r w:rsidRPr="00BE5798">
              <w:rPr>
                <w:lang w:val="kk-KZ"/>
              </w:rPr>
              <w:t xml:space="preserve">. </w:t>
            </w:r>
            <w:r w:rsidRPr="001B199A">
              <w:rPr>
                <w:lang w:val="kk-KZ"/>
              </w:rPr>
              <w:t>Жасөспірімдердің бос уақытын тиімді ұйымдастыру</w:t>
            </w:r>
          </w:p>
        </w:tc>
        <w:tc>
          <w:tcPr>
            <w:tcW w:w="851" w:type="dxa"/>
          </w:tcPr>
          <w:p w:rsidR="00177AB7" w:rsidRPr="00BE5798" w:rsidRDefault="00177AB7" w:rsidP="002C0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24" w:type="dxa"/>
          </w:tcPr>
          <w:p w:rsidR="00177AB7" w:rsidRPr="00BE5798" w:rsidRDefault="00177AB7" w:rsidP="002C0CE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</w:tbl>
    <w:p w:rsidR="00250247" w:rsidRDefault="00250247"/>
    <w:sectPr w:rsidR="0025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CD"/>
    <w:rsid w:val="00177AB7"/>
    <w:rsid w:val="00250247"/>
    <w:rsid w:val="002A7BCD"/>
    <w:rsid w:val="00E5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77AB7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5">
    <w:name w:val="Название Знак"/>
    <w:basedOn w:val="a0"/>
    <w:link w:val="a4"/>
    <w:rsid w:val="00177AB7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customStyle="1" w:styleId="c2">
    <w:name w:val="c2"/>
    <w:basedOn w:val="a"/>
    <w:rsid w:val="00177AB7"/>
    <w:pPr>
      <w:spacing w:before="100" w:beforeAutospacing="1" w:after="100" w:afterAutospacing="1"/>
    </w:pPr>
  </w:style>
  <w:style w:type="character" w:customStyle="1" w:styleId="c4">
    <w:name w:val="c4"/>
    <w:basedOn w:val="a0"/>
    <w:rsid w:val="00177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77AB7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5">
    <w:name w:val="Название Знак"/>
    <w:basedOn w:val="a0"/>
    <w:link w:val="a4"/>
    <w:rsid w:val="00177AB7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customStyle="1" w:styleId="c2">
    <w:name w:val="c2"/>
    <w:basedOn w:val="a"/>
    <w:rsid w:val="00177AB7"/>
    <w:pPr>
      <w:spacing w:before="100" w:beforeAutospacing="1" w:after="100" w:afterAutospacing="1"/>
    </w:pPr>
  </w:style>
  <w:style w:type="character" w:customStyle="1" w:styleId="c4">
    <w:name w:val="c4"/>
    <w:basedOn w:val="a0"/>
    <w:rsid w:val="0017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2017-02-02T17:22:00Z</dcterms:created>
  <dcterms:modified xsi:type="dcterms:W3CDTF">2017-02-02T17:26:00Z</dcterms:modified>
</cp:coreProperties>
</file>